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193D" w:rsidRDefault="00B1193D">
      <w:pPr>
        <w:rPr>
          <w:rFonts w:ascii="Times New Roman" w:hAnsi="Times New Roman" w:cs="Times New Roman"/>
          <w:sz w:val="24"/>
          <w:szCs w:val="24"/>
        </w:rPr>
      </w:pPr>
      <w:r w:rsidRPr="00B1193D">
        <w:rPr>
          <w:rFonts w:ascii="Times New Roman" w:hAnsi="Times New Roman" w:cs="Times New Roman"/>
          <w:sz w:val="24"/>
          <w:szCs w:val="24"/>
        </w:rPr>
        <w:t>Работа с персоналом. Задания для   групп 1118 и 1218</w:t>
      </w:r>
    </w:p>
    <w:p w:rsidR="00B1193D" w:rsidRPr="00B1193D" w:rsidRDefault="00B1193D">
      <w:pPr>
        <w:rPr>
          <w:rFonts w:ascii="Times New Roman" w:hAnsi="Times New Roman" w:cs="Times New Roman"/>
          <w:sz w:val="24"/>
          <w:szCs w:val="24"/>
        </w:rPr>
      </w:pPr>
      <w:r w:rsidRPr="00B1193D">
        <w:rPr>
          <w:rFonts w:ascii="Times New Roman" w:hAnsi="Times New Roman" w:cs="Times New Roman"/>
          <w:sz w:val="24"/>
          <w:szCs w:val="24"/>
          <w:highlight w:val="yellow"/>
        </w:rPr>
        <w:t>С 27 по 30 апреля</w:t>
      </w:r>
    </w:p>
    <w:p w:rsidR="00B1193D" w:rsidRPr="00B1193D" w:rsidRDefault="00B1193D">
      <w:pPr>
        <w:rPr>
          <w:rFonts w:ascii="Times New Roman" w:hAnsi="Times New Roman" w:cs="Times New Roman"/>
          <w:sz w:val="24"/>
          <w:szCs w:val="24"/>
        </w:rPr>
      </w:pPr>
      <w:r w:rsidRPr="00B1193D">
        <w:rPr>
          <w:rFonts w:ascii="Times New Roman" w:hAnsi="Times New Roman" w:cs="Times New Roman"/>
          <w:sz w:val="24"/>
          <w:szCs w:val="24"/>
        </w:rPr>
        <w:t>Конспект:</w:t>
      </w:r>
    </w:p>
    <w:p w:rsidR="00B1193D" w:rsidRPr="00B1193D" w:rsidRDefault="00B1193D" w:rsidP="00B1193D">
      <w:pPr>
        <w:shd w:val="clear" w:color="auto" w:fill="FFFFFF"/>
        <w:spacing w:after="144" w:line="22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B1193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Федеральный закон "О службе в органах внутренних дел Российской Федерации и внесении изменений в отдельные законодательные акты Российской Федерации" от 30.11.2011 N 342-ФЗ (последняя редакция)</w:t>
      </w:r>
    </w:p>
    <w:p w:rsidR="00B1193D" w:rsidRPr="00B1193D" w:rsidRDefault="00B1193D" w:rsidP="00B1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1193D">
          <w:rPr>
            <w:rFonts w:ascii="Times New Roman" w:eastAsia="Times New Roman" w:hAnsi="Times New Roman" w:cs="Times New Roman"/>
            <w:sz w:val="24"/>
            <w:szCs w:val="24"/>
          </w:rPr>
          <w:t>Статья 11. Права сотрудника органов внутренних дел</w:t>
        </w:r>
      </w:hyperlink>
    </w:p>
    <w:p w:rsidR="00B1193D" w:rsidRPr="00B1193D" w:rsidRDefault="00B1193D" w:rsidP="00B1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1193D">
          <w:rPr>
            <w:rFonts w:ascii="Times New Roman" w:eastAsia="Times New Roman" w:hAnsi="Times New Roman" w:cs="Times New Roman"/>
            <w:sz w:val="24"/>
            <w:szCs w:val="24"/>
          </w:rPr>
          <w:t>Статья 12. Основные обязанности сотрудника органов внутренних дел</w:t>
        </w:r>
      </w:hyperlink>
    </w:p>
    <w:p w:rsidR="00B1193D" w:rsidRPr="00B1193D" w:rsidRDefault="00B1193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19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 15. Ответственность сотрудника органов внутренних дел</w:t>
        </w:r>
      </w:hyperlink>
    </w:p>
    <w:p w:rsidR="00B1193D" w:rsidRPr="00B1193D" w:rsidRDefault="00B1193D">
      <w:pPr>
        <w:rPr>
          <w:rFonts w:ascii="Times New Roman" w:hAnsi="Times New Roman" w:cs="Times New Roman"/>
          <w:sz w:val="24"/>
          <w:szCs w:val="24"/>
        </w:rPr>
      </w:pPr>
      <w:r w:rsidRPr="00B1193D">
        <w:rPr>
          <w:rFonts w:ascii="Times New Roman" w:hAnsi="Times New Roman" w:cs="Times New Roman"/>
          <w:sz w:val="24"/>
          <w:szCs w:val="24"/>
          <w:highlight w:val="yellow"/>
        </w:rPr>
        <w:t>Практическая работа:</w:t>
      </w:r>
    </w:p>
    <w:p w:rsidR="00B1193D" w:rsidRPr="00B1193D" w:rsidRDefault="00B1193D">
      <w:pPr>
        <w:rPr>
          <w:rFonts w:ascii="Times New Roman" w:hAnsi="Times New Roman" w:cs="Times New Roman"/>
          <w:sz w:val="24"/>
          <w:szCs w:val="24"/>
        </w:rPr>
      </w:pPr>
      <w:r w:rsidRPr="00B1193D">
        <w:rPr>
          <w:rFonts w:ascii="Times New Roman" w:hAnsi="Times New Roman" w:cs="Times New Roman"/>
          <w:sz w:val="24"/>
          <w:szCs w:val="24"/>
        </w:rPr>
        <w:t xml:space="preserve">Составить должностную инструкцию для сотрудников ОВД (инспектор ДПС, сотрудник ППС, участковый уполномоченный и любые другие должности - </w:t>
      </w:r>
      <w:r w:rsidRPr="00B1193D">
        <w:rPr>
          <w:rFonts w:ascii="Times New Roman" w:hAnsi="Times New Roman" w:cs="Times New Roman"/>
          <w:sz w:val="24"/>
          <w:szCs w:val="24"/>
          <w:highlight w:val="yellow"/>
        </w:rPr>
        <w:t>по одной</w:t>
      </w:r>
      <w:r w:rsidRPr="00B1193D">
        <w:rPr>
          <w:rFonts w:ascii="Times New Roman" w:hAnsi="Times New Roman" w:cs="Times New Roman"/>
          <w:sz w:val="24"/>
          <w:szCs w:val="24"/>
        </w:rPr>
        <w:t xml:space="preserve"> из них!!!), опираясь на требования к правам, обязанностям и требованиям к сотрудникам ОВД.</w:t>
      </w:r>
    </w:p>
    <w:p w:rsidR="00B1193D" w:rsidRPr="00B1193D" w:rsidRDefault="00B1193D">
      <w:pPr>
        <w:rPr>
          <w:rFonts w:ascii="Times New Roman" w:hAnsi="Times New Roman" w:cs="Times New Roman"/>
          <w:sz w:val="24"/>
          <w:szCs w:val="24"/>
        </w:rPr>
      </w:pPr>
    </w:p>
    <w:p w:rsidR="00B1193D" w:rsidRPr="00B1193D" w:rsidRDefault="00B1193D" w:rsidP="00B1193D">
      <w:pPr>
        <w:pStyle w:val="1"/>
        <w:rPr>
          <w:color w:val="400080"/>
          <w:sz w:val="24"/>
          <w:szCs w:val="24"/>
        </w:rPr>
      </w:pPr>
      <w:r w:rsidRPr="00B1193D">
        <w:rPr>
          <w:color w:val="400080"/>
          <w:sz w:val="24"/>
          <w:szCs w:val="24"/>
        </w:rPr>
        <w:t>Должностная инструкция: понятие, назначение, структура, порядок составления и оформления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t>Составив положения о структурных подразделениях предприятия, в которых указаны задачи и функции, определен общий объем работ, установлен численный и должностной состав подразделений, приступают к разработке должностных инструкций на каждого предполагаемого работника (вакантную должность), проводя рациональное распределение труда в каждом подразделении.</w:t>
      </w:r>
    </w:p>
    <w:p w:rsidR="00B1193D" w:rsidRPr="00B1193D" w:rsidRDefault="00B1193D" w:rsidP="00B1193D">
      <w:pPr>
        <w:pStyle w:val="2"/>
        <w:rPr>
          <w:rFonts w:ascii="Times New Roman" w:hAnsi="Times New Roman" w:cs="Times New Roman"/>
          <w:color w:val="400080"/>
          <w:sz w:val="24"/>
          <w:szCs w:val="24"/>
        </w:rPr>
      </w:pPr>
      <w:r w:rsidRPr="00B1193D">
        <w:rPr>
          <w:rStyle w:val="a5"/>
          <w:rFonts w:ascii="Times New Roman" w:hAnsi="Times New Roman" w:cs="Times New Roman"/>
          <w:color w:val="400080"/>
          <w:sz w:val="24"/>
          <w:szCs w:val="24"/>
        </w:rPr>
        <w:t>Понятие, назначение, виды должностных инструкций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rStyle w:val="a5"/>
          <w:b/>
          <w:bCs/>
          <w:color w:val="000000"/>
        </w:rPr>
        <w:t>Должностная инструкция</w:t>
      </w:r>
      <w:r w:rsidRPr="00B1193D">
        <w:rPr>
          <w:color w:val="000000"/>
        </w:rPr>
        <w:t> - правовой акт, издаваемый предприятием в целях регламентирования организационно-правового положения работника, его обязанностей, прав, ответственности и обеспечивающий условия для его эффективной работы. Должностная инструкция, являясь важным организационно-правовым документом, должна включать перечень функциональных обязанностей работника, квалификационные требования для замещения данной должности, определять степень его ответственности и компетентности.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t>Критерии оценки эффективности труда, содержащиеся в должностной инструкции, значительно облегчат руководителю процесс взыскания и премирования. Ее можно использовать при аттестации сотрудников, при разрешении трудовых споров.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t>Основой для разработки должностных инструкций служат квалификационные характеристики, содержащиеся в Едином квалификационном справочнике должностей руководителей, специалистов и служащих (ЕКС).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lastRenderedPageBreak/>
        <w:t xml:space="preserve">При разработке должностных инструкций также учитываются требования ГОСТ </w:t>
      </w:r>
      <w:proofErr w:type="gramStart"/>
      <w:r w:rsidRPr="00B1193D">
        <w:rPr>
          <w:color w:val="000000"/>
        </w:rPr>
        <w:t>Р</w:t>
      </w:r>
      <w:proofErr w:type="gramEnd"/>
      <w:r w:rsidRPr="00B1193D">
        <w:rPr>
          <w:color w:val="000000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утв. постановлением Госстандарта России от 03.03.2003 N 65-ст.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rStyle w:val="a5"/>
          <w:b/>
          <w:bCs/>
          <w:color w:val="000000"/>
        </w:rPr>
        <w:t>Должностные инструкции могут быть типовыми и конкретными (индивидуальными)</w:t>
      </w:r>
      <w:r w:rsidRPr="00B1193D">
        <w:rPr>
          <w:color w:val="000000"/>
        </w:rPr>
        <w:t xml:space="preserve">. Типовые должностные инструкции разрабатываются для однотипных организаций и структурных подразделений и на их основе разрабатываются конкретные (индивидуальные) должностные инструкции. </w:t>
      </w:r>
    </w:p>
    <w:p w:rsidR="00B1193D" w:rsidRPr="00B1193D" w:rsidRDefault="00B1193D" w:rsidP="00B1193D">
      <w:pPr>
        <w:pStyle w:val="2"/>
        <w:rPr>
          <w:rFonts w:ascii="Times New Roman" w:hAnsi="Times New Roman" w:cs="Times New Roman"/>
          <w:color w:val="400080"/>
          <w:sz w:val="24"/>
          <w:szCs w:val="24"/>
        </w:rPr>
      </w:pPr>
      <w:r w:rsidRPr="00B1193D">
        <w:rPr>
          <w:rStyle w:val="a5"/>
          <w:rFonts w:ascii="Times New Roman" w:hAnsi="Times New Roman" w:cs="Times New Roman"/>
          <w:color w:val="400080"/>
          <w:sz w:val="24"/>
          <w:szCs w:val="24"/>
        </w:rPr>
        <w:t>Структура текста должностной инструкции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t>Должностная инструкция, как правило, имеет унифицированную форму и одинаковую для всех должностей структуру текста:</w:t>
      </w:r>
    </w:p>
    <w:p w:rsidR="00B1193D" w:rsidRPr="00B1193D" w:rsidRDefault="00B1193D" w:rsidP="00B11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93D">
        <w:rPr>
          <w:rFonts w:ascii="Times New Roman" w:hAnsi="Times New Roman" w:cs="Times New Roman"/>
          <w:color w:val="000000"/>
          <w:sz w:val="24"/>
          <w:szCs w:val="24"/>
        </w:rPr>
        <w:t>общие положения;</w:t>
      </w:r>
    </w:p>
    <w:p w:rsidR="00B1193D" w:rsidRPr="00B1193D" w:rsidRDefault="00B1193D" w:rsidP="00B11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93D">
        <w:rPr>
          <w:rFonts w:ascii="Times New Roman" w:hAnsi="Times New Roman" w:cs="Times New Roman"/>
          <w:color w:val="000000"/>
          <w:sz w:val="24"/>
          <w:szCs w:val="24"/>
        </w:rPr>
        <w:t>функции;</w:t>
      </w:r>
    </w:p>
    <w:p w:rsidR="00B1193D" w:rsidRPr="00B1193D" w:rsidRDefault="00B1193D" w:rsidP="00B11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93D">
        <w:rPr>
          <w:rFonts w:ascii="Times New Roman" w:hAnsi="Times New Roman" w:cs="Times New Roman"/>
          <w:color w:val="000000"/>
          <w:sz w:val="24"/>
          <w:szCs w:val="24"/>
        </w:rPr>
        <w:t>должностные обязанности;</w:t>
      </w:r>
    </w:p>
    <w:p w:rsidR="00B1193D" w:rsidRPr="00B1193D" w:rsidRDefault="00B1193D" w:rsidP="00B11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93D">
        <w:rPr>
          <w:rFonts w:ascii="Times New Roman" w:hAnsi="Times New Roman" w:cs="Times New Roman"/>
          <w:color w:val="000000"/>
          <w:sz w:val="24"/>
          <w:szCs w:val="24"/>
        </w:rPr>
        <w:t>права;</w:t>
      </w:r>
    </w:p>
    <w:p w:rsidR="00B1193D" w:rsidRPr="00B1193D" w:rsidRDefault="00B1193D" w:rsidP="00B11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93D">
        <w:rPr>
          <w:rFonts w:ascii="Times New Roman" w:hAnsi="Times New Roman" w:cs="Times New Roman"/>
          <w:color w:val="000000"/>
          <w:sz w:val="24"/>
          <w:szCs w:val="24"/>
        </w:rPr>
        <w:t>ответственность;</w:t>
      </w:r>
    </w:p>
    <w:p w:rsidR="00B1193D" w:rsidRPr="00B1193D" w:rsidRDefault="00B1193D" w:rsidP="00B11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93D">
        <w:rPr>
          <w:rFonts w:ascii="Times New Roman" w:hAnsi="Times New Roman" w:cs="Times New Roman"/>
          <w:color w:val="000000"/>
          <w:sz w:val="24"/>
          <w:szCs w:val="24"/>
        </w:rPr>
        <w:t>взаимоотношения (связи по должности).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proofErr w:type="gramStart"/>
      <w:r w:rsidRPr="00B1193D">
        <w:rPr>
          <w:rStyle w:val="a5"/>
          <w:b/>
          <w:bCs/>
          <w:color w:val="000000"/>
        </w:rPr>
        <w:t>«Общие положения»</w:t>
      </w:r>
      <w:r w:rsidRPr="00B1193D">
        <w:rPr>
          <w:color w:val="000000"/>
        </w:rPr>
        <w:t> в должностной инструкции содержат следующий набор информации: обобщенные сведения о должности, ее категории; требования к образованию и практическому опыту (стажу работы по специальности); порядок назначения и освобождения от должности, замещения во время отсутствия; основные законодательно-правовые, нормативно-методические и организационные документы, на основании которых работник осуществляет свою служебную деятельность; подчиненность и кем руководит.</w:t>
      </w:r>
      <w:proofErr w:type="gramEnd"/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t>В разделе </w:t>
      </w:r>
      <w:r w:rsidRPr="00B1193D">
        <w:rPr>
          <w:rStyle w:val="a5"/>
          <w:b/>
          <w:bCs/>
          <w:color w:val="000000"/>
        </w:rPr>
        <w:t>«Функции»</w:t>
      </w:r>
      <w:r w:rsidRPr="00B1193D">
        <w:rPr>
          <w:color w:val="000000"/>
        </w:rPr>
        <w:t> указывают основные направления деятельности, а в разделе </w:t>
      </w:r>
      <w:r w:rsidRPr="00B1193D">
        <w:rPr>
          <w:rStyle w:val="a5"/>
          <w:b/>
          <w:bCs/>
          <w:color w:val="000000"/>
        </w:rPr>
        <w:t>«Должностные обязанности»</w:t>
      </w:r>
      <w:r w:rsidRPr="00B1193D">
        <w:rPr>
          <w:color w:val="000000"/>
        </w:rPr>
        <w:t> уже перечисляют конкретные виды работ, которые обеспечивают выполнение этих функций. Часто эти разделы объединяют в один - «Функции и должностные обязанности" (или «Основные задачи и обязанности»). Все функции, записанные в положении о структурном подразделении, должны быть включены в должностные инструкции работников подразделения. Чем детальнее будет описано, не только что, но и как выполняет работник, тем ценнее будет должностная инструкция.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t>Раздел </w:t>
      </w:r>
      <w:r w:rsidRPr="00B1193D">
        <w:rPr>
          <w:rStyle w:val="a5"/>
          <w:b/>
          <w:bCs/>
          <w:color w:val="000000"/>
        </w:rPr>
        <w:t>«Права»</w:t>
      </w:r>
      <w:r w:rsidRPr="00B1193D">
        <w:rPr>
          <w:color w:val="000000"/>
        </w:rPr>
        <w:t> очень важен для работника. В нем закреплены его полномочия для самостоятельного решения вопросов, относящихся к его компетенции. Очень важны права доступа к информации, в том числе и конфиденциальной, право согласовывать и подписывать определенные виды документов и т.д.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t>Раздел должностной инструкции </w:t>
      </w:r>
      <w:r w:rsidRPr="00B1193D">
        <w:rPr>
          <w:rStyle w:val="a5"/>
          <w:b/>
          <w:bCs/>
          <w:color w:val="000000"/>
        </w:rPr>
        <w:t>«Ответственность»</w:t>
      </w:r>
      <w:r w:rsidRPr="00B1193D">
        <w:rPr>
          <w:color w:val="000000"/>
        </w:rPr>
        <w:t> может быть написан обобщенно, например: «Работник несет ответственность за невыполнение обязанностей и неиспользование прав, предусмотренных правовыми актами и данной инструкцией», или расписан более детально исходя из пунктов обязанностей. Работая над этим разделом, следует помнить, что ответственность устанавливается в строгом соответствии с законодательством.</w:t>
      </w:r>
    </w:p>
    <w:p w:rsidR="00B1193D" w:rsidRPr="00B1193D" w:rsidRDefault="00B1193D" w:rsidP="00B1193D">
      <w:pPr>
        <w:pStyle w:val="a4"/>
        <w:jc w:val="both"/>
        <w:rPr>
          <w:color w:val="000000"/>
        </w:rPr>
      </w:pPr>
      <w:r w:rsidRPr="00B1193D">
        <w:rPr>
          <w:color w:val="000000"/>
        </w:rPr>
        <w:t>Раздел </w:t>
      </w:r>
      <w:r w:rsidRPr="00B1193D">
        <w:rPr>
          <w:rStyle w:val="a5"/>
          <w:b/>
          <w:bCs/>
          <w:color w:val="000000"/>
        </w:rPr>
        <w:t>«Взаимоотношения»</w:t>
      </w:r>
      <w:r w:rsidRPr="00B1193D">
        <w:rPr>
          <w:color w:val="000000"/>
        </w:rPr>
        <w:t xml:space="preserve"> (связи по должности) также очень важен для организации работы. Работать будет значительно легче, если в этом разделе конкретно указано, с </w:t>
      </w:r>
      <w:r w:rsidRPr="00B1193D">
        <w:rPr>
          <w:color w:val="000000"/>
        </w:rPr>
        <w:lastRenderedPageBreak/>
        <w:t>какими подразделениями или сотрудниками данный работник взаимодействует. Этот раздел представляют в виде таблицы или схемы.</w:t>
      </w:r>
    </w:p>
    <w:p w:rsidR="00B1193D" w:rsidRPr="00B1193D" w:rsidRDefault="00B1193D">
      <w:pPr>
        <w:rPr>
          <w:rFonts w:ascii="Times New Roman" w:hAnsi="Times New Roman" w:cs="Times New Roman"/>
          <w:sz w:val="24"/>
          <w:szCs w:val="24"/>
        </w:rPr>
      </w:pPr>
    </w:p>
    <w:p w:rsidR="00B1193D" w:rsidRDefault="00B1193D">
      <w:pPr>
        <w:rPr>
          <w:rFonts w:ascii="Times New Roman" w:hAnsi="Times New Roman" w:cs="Times New Roman"/>
          <w:sz w:val="24"/>
          <w:szCs w:val="24"/>
        </w:rPr>
      </w:pPr>
      <w:r w:rsidRPr="00B1193D">
        <w:rPr>
          <w:rFonts w:ascii="Times New Roman" w:hAnsi="Times New Roman" w:cs="Times New Roman"/>
          <w:sz w:val="24"/>
          <w:szCs w:val="24"/>
          <w:highlight w:val="yellow"/>
        </w:rPr>
        <w:t>С 04.05 по 08.05</w:t>
      </w:r>
    </w:p>
    <w:p w:rsidR="00B1193D" w:rsidRDefault="00B1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1.Конспкт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1193D" w:rsidRDefault="00B1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342-ФЗ </w:t>
      </w:r>
    </w:p>
    <w:p w:rsidR="00B1193D" w:rsidRPr="00B1193D" w:rsidRDefault="00B1193D" w:rsidP="00B119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Pr="00B1193D">
          <w:rPr>
            <w:rFonts w:ascii="Times New Roman" w:eastAsia="Times New Roman" w:hAnsi="Times New Roman" w:cs="Times New Roman"/>
            <w:b/>
            <w:sz w:val="24"/>
            <w:szCs w:val="24"/>
          </w:rPr>
          <w:t>Глава 4. Возникновение и изменение правоотношений на службе в органах внутренних дел</w:t>
        </w:r>
      </w:hyperlink>
    </w:p>
    <w:p w:rsidR="00B1193D" w:rsidRPr="00B1193D" w:rsidRDefault="00B1193D" w:rsidP="00B1193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1193D">
          <w:rPr>
            <w:rFonts w:ascii="Times New Roman" w:eastAsia="Times New Roman" w:hAnsi="Times New Roman" w:cs="Times New Roman"/>
            <w:sz w:val="24"/>
            <w:szCs w:val="24"/>
          </w:rPr>
          <w:t>Статья 17. Право поступления на службу в органы внутренних дел</w:t>
        </w:r>
      </w:hyperlink>
    </w:p>
    <w:p w:rsidR="00B1193D" w:rsidRPr="00B1193D" w:rsidRDefault="00B1193D" w:rsidP="00B1193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1193D">
          <w:rPr>
            <w:rFonts w:ascii="Times New Roman" w:eastAsia="Times New Roman" w:hAnsi="Times New Roman" w:cs="Times New Roman"/>
            <w:sz w:val="24"/>
            <w:szCs w:val="24"/>
          </w:rPr>
          <w:t>Статья 18. Документы, представляемые гражданином для поступления на службу в органы внутренних дел</w:t>
        </w:r>
      </w:hyperlink>
    </w:p>
    <w:p w:rsidR="00B1193D" w:rsidRPr="00B1193D" w:rsidRDefault="00B1193D" w:rsidP="00B1193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1193D">
          <w:rPr>
            <w:rFonts w:ascii="Times New Roman" w:eastAsia="Times New Roman" w:hAnsi="Times New Roman" w:cs="Times New Roman"/>
            <w:sz w:val="24"/>
            <w:szCs w:val="24"/>
          </w:rPr>
          <w:t>Статья 19. Рассмотрение документов, представленных гражданином для поступления на службу в органы внутренних дел, и принятие по ним решений</w:t>
        </w:r>
      </w:hyperlink>
    </w:p>
    <w:p w:rsidR="00B1193D" w:rsidRPr="00B1193D" w:rsidRDefault="00B1193D" w:rsidP="00B1193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1193D">
          <w:rPr>
            <w:rFonts w:ascii="Times New Roman" w:eastAsia="Times New Roman" w:hAnsi="Times New Roman" w:cs="Times New Roman"/>
            <w:sz w:val="24"/>
            <w:szCs w:val="24"/>
          </w:rPr>
          <w:t>Статья 20. Основания возникновения и изменения правоотношений на службе в органах внутренних дел</w:t>
        </w:r>
      </w:hyperlink>
    </w:p>
    <w:p w:rsidR="00B1193D" w:rsidRDefault="00B1193D" w:rsidP="00B1193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119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 24. Испытание при поступлении на службу в органы внутренних дел</w:t>
        </w:r>
      </w:hyperlink>
    </w:p>
    <w:p w:rsidR="00B1193D" w:rsidRDefault="00B1193D" w:rsidP="00B1193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3D">
        <w:rPr>
          <w:rFonts w:ascii="Times New Roman" w:hAnsi="Times New Roman" w:cs="Times New Roman"/>
          <w:sz w:val="24"/>
          <w:szCs w:val="24"/>
          <w:highlight w:val="yellow"/>
        </w:rPr>
        <w:t>2.Практическое задание:</w:t>
      </w:r>
    </w:p>
    <w:p w:rsidR="00B1193D" w:rsidRDefault="00B1193D" w:rsidP="00B1193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MuseoSansCyrl" w:hAnsi="MuseoSansCyrl"/>
          <w:color w:val="222222"/>
          <w:sz w:val="22"/>
          <w:szCs w:val="22"/>
        </w:rPr>
      </w:pPr>
      <w:r>
        <w:t>Составить схему  «</w:t>
      </w:r>
      <w:r>
        <w:rPr>
          <w:rFonts w:ascii="MuseoSansCyrl" w:hAnsi="MuseoSansCyrl"/>
          <w:color w:val="222222"/>
          <w:sz w:val="22"/>
          <w:szCs w:val="22"/>
        </w:rPr>
        <w:t>Этапы отбора граждан в органы внутренних дел Российской Федерации</w:t>
      </w:r>
      <w:r>
        <w:rPr>
          <w:rFonts w:ascii="MuseoSansCyrl" w:hAnsi="MuseoSansCyrl" w:hint="eastAsia"/>
          <w:color w:val="222222"/>
          <w:sz w:val="22"/>
          <w:szCs w:val="22"/>
        </w:rPr>
        <w:t>»</w:t>
      </w:r>
    </w:p>
    <w:p w:rsidR="00B1193D" w:rsidRDefault="00B1193D" w:rsidP="00B1193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1193D" w:rsidRPr="00B1193D" w:rsidRDefault="00B1193D" w:rsidP="00B1193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B1193D" w:rsidRPr="00B1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9EA"/>
    <w:multiLevelType w:val="multilevel"/>
    <w:tmpl w:val="42EC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A3C1E"/>
    <w:multiLevelType w:val="multilevel"/>
    <w:tmpl w:val="025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F7E8E"/>
    <w:multiLevelType w:val="multilevel"/>
    <w:tmpl w:val="A940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A56FF3"/>
    <w:multiLevelType w:val="multilevel"/>
    <w:tmpl w:val="34E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1193D"/>
    <w:rsid w:val="00B1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9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1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1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19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329/d806f0470e8cdaf3197e589b1b2e581ddc8ea48a/" TargetMode="External"/><Relationship Id="rId13" Type="http://schemas.openxmlformats.org/officeDocument/2006/relationships/hyperlink" Target="http://www.consultant.ru/document/cons_doc_LAW_122329/1eda195c92a754b676a2f2dea955b385d55edd6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2329/13c296ec493f6a3b0440ab615a4bee4e84b12c1e/" TargetMode="External"/><Relationship Id="rId12" Type="http://schemas.openxmlformats.org/officeDocument/2006/relationships/hyperlink" Target="http://www.consultant.ru/document/cons_doc_LAW_122329/0b8560aceac9f9970f0ee7fb92b229d567ec8a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2329/c32a38c078db6ad480a2e3b2dd54f765aec50b62/" TargetMode="External"/><Relationship Id="rId11" Type="http://schemas.openxmlformats.org/officeDocument/2006/relationships/hyperlink" Target="http://www.consultant.ru/document/cons_doc_LAW_122329/54ea8e5fd935d88ac5029b330ae82bb1cf97852a/" TargetMode="External"/><Relationship Id="rId5" Type="http://schemas.openxmlformats.org/officeDocument/2006/relationships/hyperlink" Target="http://www.consultant.ru/document/cons_doc_LAW_122329/aef09cac6cf520265e95a522305196fb33a2bed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2329/003a6401c29cd4a611f13e2c80a6c4e12bad8a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2329/e04b208cf8374ae52d195ea1ca1e9fdd701801e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кеу</dc:creator>
  <cp:keywords/>
  <dc:description/>
  <cp:lastModifiedBy>кеу</cp:lastModifiedBy>
  <cp:revision>3</cp:revision>
  <dcterms:created xsi:type="dcterms:W3CDTF">2020-04-24T14:02:00Z</dcterms:created>
  <dcterms:modified xsi:type="dcterms:W3CDTF">2020-04-24T14:31:00Z</dcterms:modified>
</cp:coreProperties>
</file>